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18"/>
        <w:tblW w:w="11342" w:type="dxa"/>
        <w:tblLayout w:type="fixed"/>
        <w:tblLook w:val="04A0" w:firstRow="1" w:lastRow="0" w:firstColumn="1" w:lastColumn="0" w:noHBand="0" w:noVBand="1"/>
      </w:tblPr>
      <w:tblGrid>
        <w:gridCol w:w="548"/>
        <w:gridCol w:w="2407"/>
        <w:gridCol w:w="264"/>
        <w:gridCol w:w="1227"/>
        <w:gridCol w:w="1210"/>
        <w:gridCol w:w="176"/>
        <w:gridCol w:w="32"/>
        <w:gridCol w:w="924"/>
        <w:gridCol w:w="1304"/>
        <w:gridCol w:w="278"/>
        <w:gridCol w:w="1094"/>
        <w:gridCol w:w="1878"/>
      </w:tblGrid>
      <w:tr w:rsidR="00105931" w14:paraId="0DEE3870" w14:textId="77777777" w:rsidTr="6869D4FA">
        <w:trPr>
          <w:trHeight w:val="292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shd w:val="clear" w:color="auto" w:fill="1F4E78"/>
            <w:textDirection w:val="btLr"/>
            <w:vAlign w:val="center"/>
          </w:tcPr>
          <w:p w14:paraId="40DC9983" w14:textId="6EAD574A" w:rsidR="00105931" w:rsidRPr="00DC4516" w:rsidRDefault="00105931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0" w:name="_Hlk73115553"/>
            <w:bookmarkStart w:id="1" w:name="_Hlk73115385"/>
            <w:bookmarkStart w:id="2" w:name="_Hlk501021703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GE</w:t>
            </w:r>
          </w:p>
        </w:tc>
        <w:tc>
          <w:tcPr>
            <w:tcW w:w="2407" w:type="dxa"/>
            <w:tcBorders>
              <w:top w:val="single" w:sz="18" w:space="0" w:color="595959" w:themeColor="text1" w:themeTint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69F9FC6C" w14:textId="77777777" w:rsidR="00105931" w:rsidRPr="00235914" w:rsidRDefault="00105931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GON#</w:t>
            </w:r>
          </w:p>
        </w:tc>
        <w:tc>
          <w:tcPr>
            <w:tcW w:w="2877" w:type="dxa"/>
            <w:gridSpan w:val="4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6A64424B" w14:textId="77777777" w:rsidR="00105931" w:rsidRPr="00FC2D59" w:rsidRDefault="00105931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  <w:tc>
          <w:tcPr>
            <w:tcW w:w="5509" w:type="dxa"/>
            <w:gridSpan w:val="6"/>
            <w:tcBorders>
              <w:top w:val="single" w:sz="18" w:space="0" w:color="595959" w:themeColor="text1" w:themeTint="A6"/>
              <w:left w:val="single" w:sz="8" w:space="0" w:color="404040" w:themeColor="text1" w:themeTint="BF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vAlign w:val="center"/>
          </w:tcPr>
          <w:p w14:paraId="3655A02A" w14:textId="5EA8F6D3" w:rsidR="00105931" w:rsidRPr="00FC2D59" w:rsidRDefault="00105931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3" w:name="OLE_LINK60"/>
            <w:r w:rsidRPr="00105931">
              <w:rPr>
                <w:rFonts w:ascii="GE Inspira Sans" w:eastAsia="Times New Roman" w:hAnsi="GE Inspira Sans" w:cs="Times New Roman"/>
                <w:b/>
                <w:bCs/>
                <w:highlight w:val="yellow"/>
              </w:rPr>
              <w:t>DUE DATE:</w:t>
            </w:r>
            <w:r>
              <w:rPr>
                <w:rFonts w:ascii="GE Inspira Sans" w:eastAsia="Times New Roman" w:hAnsi="GE Inspira Sans" w:cs="Times New Roman"/>
                <w:b/>
                <w:bCs/>
              </w:rPr>
              <w:t xml:space="preserve"> </w:t>
            </w:r>
            <w:bookmarkEnd w:id="3"/>
          </w:p>
        </w:tc>
      </w:tr>
      <w:tr w:rsidR="008C13C7" w14:paraId="35403422" w14:textId="77777777" w:rsidTr="6869D4FA">
        <w:trPr>
          <w:trHeight w:val="220"/>
        </w:trPr>
        <w:tc>
          <w:tcPr>
            <w:tcW w:w="548" w:type="dxa"/>
            <w:vMerge/>
            <w:vAlign w:val="center"/>
          </w:tcPr>
          <w:p w14:paraId="5A8D538C" w14:textId="77777777" w:rsidR="008C13C7" w:rsidRPr="004E32B5" w:rsidRDefault="008C13C7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ACB1625" w14:textId="516545DE" w:rsidR="008C13C7" w:rsidRPr="00235914" w:rsidRDefault="006F1258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bookmarkStart w:id="4" w:name="OLE_LINK1"/>
            <w:r>
              <w:rPr>
                <w:rFonts w:ascii="GE Inspira Sans" w:eastAsia="Times New Roman" w:hAnsi="GE Inspira Sans" w:cs="Times New Roman"/>
                <w:b/>
                <w:bCs/>
              </w:rPr>
              <w:t>PRODUCT</w:t>
            </w:r>
            <w:bookmarkEnd w:id="4"/>
          </w:p>
        </w:tc>
        <w:tc>
          <w:tcPr>
            <w:tcW w:w="8386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358E758B" w14:textId="4DB7CEFF" w:rsidR="008C13C7" w:rsidRPr="00FC2D59" w:rsidRDefault="00224B91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</w:tr>
      <w:tr w:rsidR="00212432" w:rsidRPr="00DC4516" w14:paraId="3F62F8BB" w14:textId="77777777" w:rsidTr="6869D4FA">
        <w:trPr>
          <w:trHeight w:val="283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72FC1583" w14:textId="77777777" w:rsidR="00212432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5" w:name="OLE_LINK4"/>
            <w:bookmarkEnd w:id="0"/>
            <w:bookmarkEnd w:id="1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bookmarkEnd w:id="5"/>
          <w:p w14:paraId="5BB55EF0" w14:textId="77777777" w:rsidR="00BD527B" w:rsidRDefault="00BD527B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  <w:p w14:paraId="4B0ECFFD" w14:textId="4BD23E85" w:rsidR="00BD527B" w:rsidRPr="00DC4516" w:rsidRDefault="00BD527B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8B5BEBC" w14:textId="419BD333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color w:val="FF0000"/>
              </w:rPr>
            </w:pPr>
            <w:r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="00212432" w:rsidRPr="00DC4516" w14:paraId="1FAD3B34" w14:textId="77777777" w:rsidTr="6869D4FA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5BB8FD18" w14:textId="27B1DE98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6" w:name="_Hlk121318571"/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2D272DC" w14:textId="4F24F9FE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Arial"/>
                <w:b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FACILITY NAME</w:t>
            </w:r>
          </w:p>
        </w:tc>
        <w:tc>
          <w:tcPr>
            <w:tcW w:w="8386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8632C74" w14:textId="49844F8C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:rsidRPr="00DC4516" w14:paraId="60C1E05C" w14:textId="77777777" w:rsidTr="6869D4FA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77244276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516A5C6" w14:textId="486481C4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8386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2B339EB" w14:textId="77777777" w:rsidR="00212432" w:rsidRPr="00FC2D59" w:rsidRDefault="00212432" w:rsidP="0021243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:rsidRPr="00DC4516" w14:paraId="392B7550" w14:textId="77777777" w:rsidTr="6869D4FA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44E807EE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7" w:name="_Hlk121318595"/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484FC92" w14:textId="2E47C1DE" w:rsidR="00212432" w:rsidRPr="00EA3701" w:rsidRDefault="00212432" w:rsidP="0021243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i/>
                <w:i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CUSTOMER CONTACTS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CDA2EFA" w14:textId="55D7EE5F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94900AA" w14:textId="57E0A826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71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30AB5D6A" w14:textId="609F9A63" w:rsidR="00212432" w:rsidRPr="00427BD3" w:rsidRDefault="00212432" w:rsidP="0021243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212432" w:rsidRPr="00DC4516" w14:paraId="31510882" w14:textId="77777777" w:rsidTr="6869D4FA">
        <w:trPr>
          <w:trHeight w:val="283"/>
        </w:trPr>
        <w:tc>
          <w:tcPr>
            <w:tcW w:w="548" w:type="dxa"/>
            <w:vMerge/>
            <w:textDirection w:val="btLr"/>
            <w:vAlign w:val="center"/>
          </w:tcPr>
          <w:p w14:paraId="207D8B65" w14:textId="77777777" w:rsidR="00212432" w:rsidRPr="00DC4516" w:rsidRDefault="00212432" w:rsidP="0021243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B595B3D" w14:textId="19A043D9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0DF9D0" w14:textId="174773AB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5ABC7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1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1B0BDE04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6"/>
      <w:tr w:rsidR="00212432" w14:paraId="6A99AE20" w14:textId="77777777" w:rsidTr="6869D4FA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2BC008FC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1256E89" w14:textId="0FC67006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0E4016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BD35F5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1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2CBAC31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7"/>
      <w:tr w:rsidR="00212432" w14:paraId="26943917" w14:textId="77777777" w:rsidTr="6869D4FA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24BA0460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F46AF4B" w14:textId="17D903FB" w:rsidR="00212432" w:rsidRPr="00427BD3" w:rsidRDefault="00212432" w:rsidP="0021243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909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BF909D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1B8BA3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1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58C8B352" w14:textId="77777777" w:rsidR="00212432" w:rsidRPr="00FC2D59" w:rsidRDefault="00212432" w:rsidP="0021243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2432" w14:paraId="7C197564" w14:textId="77777777" w:rsidTr="6869D4FA">
        <w:trPr>
          <w:trHeight w:val="305"/>
        </w:trPr>
        <w:tc>
          <w:tcPr>
            <w:tcW w:w="548" w:type="dxa"/>
            <w:vMerge/>
            <w:textDirection w:val="btLr"/>
            <w:vAlign w:val="bottom"/>
          </w:tcPr>
          <w:p w14:paraId="105CD391" w14:textId="77777777" w:rsidR="00212432" w:rsidRPr="004E32B5" w:rsidRDefault="00212432" w:rsidP="0021243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8" w:space="0" w:color="808080" w:themeColor="background1" w:themeShade="80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5E1A23A" w14:textId="2AE59634" w:rsidR="00212432" w:rsidRPr="004E32B5" w:rsidRDefault="00212432" w:rsidP="00212432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1F91A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59pt;height:18pt" o:ole="">
                  <v:imagedata r:id="rId8" o:title=""/>
                </v:shape>
                <w:control r:id="rId9" w:name="TextBox5" w:shapeid="_x0000_i1037"/>
              </w:object>
            </w:r>
          </w:p>
        </w:tc>
      </w:tr>
      <w:tr w:rsidR="00212432" w14:paraId="68E531BE" w14:textId="77777777" w:rsidTr="6869D4FA">
        <w:trPr>
          <w:trHeight w:val="441"/>
        </w:trPr>
        <w:tc>
          <w:tcPr>
            <w:tcW w:w="548" w:type="dxa"/>
            <w:vMerge/>
            <w:vAlign w:val="center"/>
          </w:tcPr>
          <w:p w14:paraId="16AC52D9" w14:textId="73996255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0BF1345F" w14:textId="77777777" w:rsidR="00212432" w:rsidRDefault="00212432" w:rsidP="0021243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bookmarkStart w:id="8" w:name="OLE_LINK6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INSITE </w:t>
            </w:r>
            <w:proofErr w:type="gramStart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-  REMOTE</w:t>
            </w:r>
            <w:proofErr w:type="gramEnd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 xml:space="preserve"> CONNECTIVITY</w:t>
            </w:r>
          </w:p>
          <w:p w14:paraId="6BF31E7A" w14:textId="3F72DD21" w:rsidR="00212432" w:rsidRPr="000548E2" w:rsidRDefault="00212432" w:rsidP="0021243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6A16C8">
              <w:rPr>
                <w:rFonts w:eastAsia="Times New Roman"/>
                <w:b/>
                <w:bCs/>
                <w:color w:val="FF0000"/>
                <w:highlight w:val="yellow"/>
              </w:rPr>
              <w:t>REQUIRED</w:t>
            </w:r>
            <w:bookmarkEnd w:id="8"/>
          </w:p>
        </w:tc>
      </w:tr>
      <w:tr w:rsidR="00212432" w14:paraId="79D020B7" w14:textId="77777777" w:rsidTr="6869D4FA">
        <w:trPr>
          <w:trHeight w:val="283"/>
        </w:trPr>
        <w:tc>
          <w:tcPr>
            <w:tcW w:w="548" w:type="dxa"/>
            <w:vMerge/>
            <w:vAlign w:val="center"/>
          </w:tcPr>
          <w:p w14:paraId="3BB236F1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E8D768D" w14:textId="320FF09F" w:rsidR="00212432" w:rsidRPr="001D6465" w:rsidRDefault="00212432" w:rsidP="0021243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 for remote diagnostic, system health monitoring and to facilitate troubleshooting. To enable InSite remote service,</w:t>
            </w:r>
            <w:r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14:paraId="3EF28B20" w14:textId="06FC5FC9" w:rsidR="00212432" w:rsidRPr="00451BA8" w:rsidRDefault="00212432" w:rsidP="00212432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212432" w14:paraId="79E3EB15" w14:textId="77777777" w:rsidTr="6869D4FA">
        <w:trPr>
          <w:trHeight w:val="283"/>
        </w:trPr>
        <w:tc>
          <w:tcPr>
            <w:tcW w:w="548" w:type="dxa"/>
            <w:vMerge/>
            <w:vAlign w:val="center"/>
          </w:tcPr>
          <w:p w14:paraId="1D19BEBB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  <w:bookmarkStart w:id="9" w:name="_Hlk125701869"/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2008B11" w14:textId="71F0E736" w:rsidR="00212432" w:rsidRDefault="00AC174F" w:rsidP="00212432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highlight w:val="yellow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FA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212432" w:rsidRPr="006A16C8">
              <w:rPr>
                <w:rFonts w:eastAsia="Times New Roman" w:cs="Arial"/>
                <w:bCs/>
                <w:sz w:val="20"/>
                <w:szCs w:val="20"/>
                <w:highlight w:val="yellow"/>
              </w:rPr>
              <w:t xml:space="preserve"> 1. </w:t>
            </w:r>
            <w:r w:rsidR="0021243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TLS Internet Access TCP Port 443* - DNS Resolution </w:t>
            </w:r>
            <w:r w:rsidR="00212432" w:rsidRPr="006A16C8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(</w:t>
            </w:r>
            <w:r w:rsidR="00212432" w:rsidRPr="006A16C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  <w:t>Preferred – Please provide DNS in Network Info</w:t>
            </w:r>
            <w:r w:rsidR="0021243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="002124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12432" w14:paraId="2426E710" w14:textId="77777777" w:rsidTr="6869D4FA">
        <w:trPr>
          <w:trHeight w:val="283"/>
        </w:trPr>
        <w:tc>
          <w:tcPr>
            <w:tcW w:w="548" w:type="dxa"/>
            <w:vMerge/>
            <w:vAlign w:val="center"/>
          </w:tcPr>
          <w:p w14:paraId="29E56555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8CDB36A" w14:textId="2AE9C64B" w:rsidR="00212432" w:rsidRDefault="00AC174F" w:rsidP="0021243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43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1243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212432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212432">
              <w:rPr>
                <w:rFonts w:ascii="Calibri" w:hAnsi="Calibri" w:cs="Calibri"/>
                <w:sz w:val="20"/>
                <w:szCs w:val="20"/>
              </w:rPr>
              <w:t>*</w:t>
            </w:r>
            <w:r w:rsidR="00212432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2124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A76A1B8" w14:textId="02B6C5C4" w:rsidR="00212432" w:rsidRPr="00E57C42" w:rsidRDefault="00212432" w:rsidP="00212432">
            <w:pPr>
              <w:rPr>
                <w:rFonts w:eastAsia="Times New Roman" w:cs="Arial"/>
                <w:b/>
                <w:sz w:val="12"/>
                <w:szCs w:val="12"/>
              </w:rPr>
            </w:pPr>
          </w:p>
        </w:tc>
      </w:tr>
      <w:bookmarkEnd w:id="9"/>
      <w:tr w:rsidR="00212432" w14:paraId="6638201A" w14:textId="77777777" w:rsidTr="6869D4FA">
        <w:trPr>
          <w:trHeight w:val="283"/>
        </w:trPr>
        <w:tc>
          <w:tcPr>
            <w:tcW w:w="548" w:type="dxa"/>
            <w:vMerge/>
            <w:vAlign w:val="center"/>
          </w:tcPr>
          <w:p w14:paraId="04D7CE22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6EDDF42" w14:textId="6241781F" w:rsidR="00212432" w:rsidRDefault="00212432" w:rsidP="0021243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06B6A91">
                <v:shape id="_x0000_i1039" type="#_x0000_t75" style="width:174.75pt;height:18pt" o:ole="">
                  <v:imagedata r:id="rId10" o:title=""/>
                </v:shape>
                <w:control r:id="rId11" w:name="TextBox7" w:shapeid="_x0000_i1039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AB1AAA7">
                <v:shape id="_x0000_i1041" type="#_x0000_t75" style="width:198.75pt;height:18pt" o:ole="">
                  <v:imagedata r:id="rId12" o:title=""/>
                </v:shape>
                <w:control r:id="rId13" w:name="TextBox8" w:shapeid="_x0000_i104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15F8BEA7" w14:textId="69974873" w:rsidR="00212432" w:rsidRDefault="00212432" w:rsidP="0021243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65F4D6D">
                <v:shape id="_x0000_i1043" type="#_x0000_t75" style="width:174pt;height:18pt" o:ole="">
                  <v:imagedata r:id="rId14" o:title=""/>
                </v:shape>
                <w:control r:id="rId15" w:name="TextBox9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2FAC83BD">
                <v:shape id="_x0000_i1045" type="#_x0000_t75" style="width:198.75pt;height:18pt" o:ole="">
                  <v:imagedata r:id="rId12" o:title=""/>
                </v:shape>
                <w:control r:id="rId16" w:name="TextBox10" w:shapeid="_x0000_i1045"/>
              </w:object>
            </w:r>
          </w:p>
          <w:p w14:paraId="660B9AA2" w14:textId="455CD8DF" w:rsidR="00212432" w:rsidRPr="00451BA8" w:rsidRDefault="00212432" w:rsidP="00212432">
            <w:pPr>
              <w:rPr>
                <w:rFonts w:eastAsia="Times New Roman" w:cs="Arial"/>
                <w:bCs/>
                <w:sz w:val="8"/>
                <w:szCs w:val="8"/>
              </w:rPr>
            </w:pPr>
          </w:p>
        </w:tc>
      </w:tr>
      <w:tr w:rsidR="00212432" w14:paraId="3BE50E57" w14:textId="77777777" w:rsidTr="6869D4FA">
        <w:trPr>
          <w:trHeight w:val="283"/>
        </w:trPr>
        <w:tc>
          <w:tcPr>
            <w:tcW w:w="548" w:type="dxa"/>
            <w:vMerge/>
            <w:vAlign w:val="center"/>
          </w:tcPr>
          <w:p w14:paraId="16594342" w14:textId="77777777" w:rsidR="00212432" w:rsidRPr="004E32B5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FFA0B8F" w14:textId="63B57345" w:rsidR="00212432" w:rsidRDefault="00212432" w:rsidP="0021243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112585">
              <w:rPr>
                <w:rFonts w:cstheme="minorHAnsi"/>
                <w:b/>
                <w:bCs/>
                <w:sz w:val="20"/>
                <w:szCs w:val="20"/>
              </w:rPr>
              <w:t>For options 1 &amp; 2, if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 xml:space="preserve">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14:paraId="3E6334B3" w14:textId="6C2F29AE" w:rsidR="00212432" w:rsidRPr="00EE1874" w:rsidRDefault="00AC174F" w:rsidP="00212432">
            <w:pPr>
              <w:rPr>
                <w:color w:val="0070C0"/>
              </w:rPr>
            </w:pPr>
            <w:hyperlink r:id="rId17" w:history="1">
              <w:r w:rsidR="00212432" w:rsidRPr="00EE1874">
                <w:rPr>
                  <w:rStyle w:val="Hyperlink"/>
                  <w:rFonts w:eastAsia="Times New Roman" w:cstheme="minorHAnsi"/>
                  <w:color w:val="0070C0"/>
                  <w:sz w:val="18"/>
                  <w:szCs w:val="18"/>
                  <w:u w:val="none"/>
                </w:rPr>
                <w:t>https://insite.gehealthcare.com</w:t>
              </w:r>
            </w:hyperlink>
            <w:r w:rsidR="00212432" w:rsidRPr="00EE187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       </w:t>
            </w:r>
            <w:r w:rsidR="000F3AA0" w:rsidRPr="000F3AA0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https://gehealthcare.flexnetoperations.com/flexnet/deviceservices</w:t>
            </w:r>
          </w:p>
          <w:p w14:paraId="61ACF5CD" w14:textId="7420AB07" w:rsidR="00212432" w:rsidRPr="00EE1874" w:rsidRDefault="00BA14FE" w:rsidP="0021243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BA14FE">
              <w:rPr>
                <w:rFonts w:eastAsia="Times New Roman" w:cstheme="minorHAnsi"/>
                <w:color w:val="0070C0"/>
                <w:sz w:val="18"/>
                <w:szCs w:val="18"/>
              </w:rPr>
              <w:t>as1-insite.gehealthcare.com</w:t>
            </w:r>
            <w:r w:rsidR="00212432" w:rsidRPr="00BA14FE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</w:t>
            </w:r>
            <w:r w:rsidRPr="00BA14FE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="00212432" w:rsidRPr="00EE1874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14:paraId="0789E61D" w14:textId="613B44EB" w:rsidR="00FA71C5" w:rsidRPr="00FA71C5" w:rsidRDefault="00FA71C5" w:rsidP="00FA71C5">
            <w:pPr>
              <w:rPr>
                <w:rFonts w:eastAsia="Times New Roman"/>
              </w:rPr>
            </w:pP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as2-insite.gehealthcare.com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</w:t>
            </w: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6D3967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BA14FE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Pr="00FA71C5">
              <w:rPr>
                <w:rFonts w:cstheme="minorHAnsi"/>
                <w:color w:val="0070C0"/>
                <w:sz w:val="18"/>
                <w:szCs w:val="18"/>
              </w:rPr>
              <w:t>https://gehealthcare-ns.flexnetoperations.com:443</w:t>
            </w:r>
          </w:p>
          <w:p w14:paraId="129345C3" w14:textId="77394773" w:rsidR="00112585" w:rsidRDefault="00112585" w:rsidP="00E46BD4">
            <w:pPr>
              <w:spacing w:line="180" w:lineRule="exact"/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  <w:bookmarkStart w:id="10" w:name="OLE_LINK2"/>
          <w:p w14:paraId="17D26C51" w14:textId="77777777" w:rsidR="00BC648C" w:rsidRDefault="00AC174F" w:rsidP="00212432">
            <w:pPr>
              <w:rPr>
                <w:rFonts w:eastAsia="Times New Roman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114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48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C648C">
              <w:rPr>
                <w:rFonts w:eastAsia="Times New Roman" w:cs="Arial"/>
                <w:bCs/>
                <w:sz w:val="20"/>
                <w:szCs w:val="20"/>
              </w:rPr>
              <w:t xml:space="preserve"> 3. GE Site-to-Site VPN </w:t>
            </w:r>
            <w:bookmarkEnd w:id="10"/>
            <w:r w:rsidR="00BC648C">
              <w:rPr>
                <w:rFonts w:eastAsia="Times New Roman" w:cs="Arial"/>
                <w:bCs/>
                <w:sz w:val="20"/>
                <w:szCs w:val="20"/>
              </w:rPr>
              <w:t>(</w:t>
            </w:r>
            <w:r w:rsidR="00BC648C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Requires Static IPs</w:t>
            </w:r>
            <w:r w:rsidR="00BC648C">
              <w:rPr>
                <w:rFonts w:eastAsia="Times New Roman" w:cs="Arial"/>
                <w:bCs/>
                <w:sz w:val="20"/>
                <w:szCs w:val="20"/>
              </w:rPr>
              <w:t>)</w:t>
            </w:r>
            <w:bookmarkStart w:id="11" w:name="OLE_LINK58"/>
          </w:p>
          <w:p w14:paraId="7975EBD4" w14:textId="4A299158" w:rsidR="00212432" w:rsidRPr="00EA3701" w:rsidRDefault="00AC174F" w:rsidP="00212432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1107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585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2585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BC648C">
              <w:rPr>
                <w:rFonts w:eastAsia="Times New Roman" w:cs="Arial"/>
                <w:bCs/>
                <w:sz w:val="20"/>
                <w:szCs w:val="20"/>
              </w:rPr>
              <w:t>4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. Opt-Out of Remote Connectivity             </w:t>
            </w:r>
            <w:r w:rsidR="00211E2B" w:rsidRPr="003603D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Arial"/>
                <w:bCs/>
                <w:sz w:val="20"/>
                <w:szCs w:val="20"/>
              </w:rPr>
              <w:t xml:space="preserve">  </w:t>
            </w:r>
            <w:bookmarkEnd w:id="11"/>
            <w:r w:rsidR="00211E2B" w:rsidRPr="003603D2">
              <w:rPr>
                <w:rFonts w:eastAsia="Times New Roman" w:cs="Arial"/>
                <w:bCs/>
                <w:sz w:val="20"/>
                <w:szCs w:val="20"/>
              </w:rPr>
              <w:t>Reason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Arial"/>
                <w:bCs/>
                <w:sz w:val="20"/>
                <w:szCs w:val="20"/>
              </w:rPr>
              <w:t xml:space="preserve">    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211E2B">
              <w:rPr>
                <w:rFonts w:eastAsia="Times New Roman" w:cs="Arial"/>
                <w:bCs/>
                <w:sz w:val="20"/>
                <w:szCs w:val="20"/>
              </w:rPr>
              <w:object w:dxaOrig="225" w:dyaOrig="225" w14:anchorId="45088A82">
                <v:shape id="_x0000_i1047" type="#_x0000_t75" style="width:269.25pt;height:17.25pt" o:ole="">
                  <v:imagedata r:id="rId18" o:title=""/>
                </v:shape>
                <w:control r:id="rId19" w:name="TextBox1" w:shapeid="_x0000_i1047"/>
              </w:object>
            </w:r>
          </w:p>
        </w:tc>
      </w:tr>
      <w:tr w:rsidR="00C54E2D" w14:paraId="0BD11D1B" w14:textId="1E22E458" w:rsidTr="6869D4FA">
        <w:trPr>
          <w:trHeight w:val="217"/>
        </w:trPr>
        <w:tc>
          <w:tcPr>
            <w:tcW w:w="548" w:type="dxa"/>
            <w:vMerge/>
            <w:vAlign w:val="center"/>
          </w:tcPr>
          <w:p w14:paraId="52F23D37" w14:textId="77777777" w:rsidR="00C54E2D" w:rsidRDefault="00C54E2D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29A6282" w14:textId="57C21188" w:rsidR="00EE1874" w:rsidRDefault="00C54E2D" w:rsidP="00EE1874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C54E2D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NETWORKING – LOCAL CONNECTIVITY</w:t>
            </w:r>
          </w:p>
          <w:p w14:paraId="3B9EB965" w14:textId="5F27F84F" w:rsidR="00C54E2D" w:rsidRPr="00C54E2D" w:rsidRDefault="00EE1874" w:rsidP="00EE1874">
            <w:pPr>
              <w:jc w:val="center"/>
              <w:rPr>
                <w:rFonts w:ascii="GE Inspira Sans" w:eastAsia="Times New Roman" w:hAnsi="GE Inspira Sans" w:cs="Arial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highlight w:val="yellow"/>
              </w:rPr>
              <w:t xml:space="preserve">* </w:t>
            </w:r>
            <w:r w:rsidR="00C54E2D" w:rsidRPr="00C54E2D">
              <w:rPr>
                <w:rFonts w:eastAsia="Times New Roman" w:cstheme="minorHAnsi"/>
                <w:b/>
                <w:color w:val="FF0000"/>
                <w:highlight w:val="yellow"/>
              </w:rPr>
              <w:t>REQUIRED</w:t>
            </w:r>
          </w:p>
        </w:tc>
      </w:tr>
      <w:tr w:rsidR="00212432" w14:paraId="5F2A7D33" w14:textId="19E24D1D" w:rsidTr="6869D4FA">
        <w:trPr>
          <w:trHeight w:val="223"/>
        </w:trPr>
        <w:tc>
          <w:tcPr>
            <w:tcW w:w="548" w:type="dxa"/>
            <w:vMerge/>
            <w:vAlign w:val="center"/>
          </w:tcPr>
          <w:p w14:paraId="19A63882" w14:textId="77777777" w:rsidR="00212432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8D2844F" w14:textId="06830E58" w:rsidR="00212432" w:rsidRPr="00BD527B" w:rsidRDefault="00C54E2D" w:rsidP="00211E2B">
            <w:pPr>
              <w:spacing w:line="200" w:lineRule="exact"/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</w:pPr>
            <w:r w:rsidRPr="00BD527B"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  <w:t>IP INFO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247901B" w14:textId="1FFE8503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IP Address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5E9478F" w14:textId="2CB7B7AD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Netmask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32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4960BDA" w14:textId="7A02ED00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Gateway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179277A" w14:textId="3267AF55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AE Title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0D39558" w14:textId="7BCCD33F" w:rsidR="00212432" w:rsidRPr="00BD527B" w:rsidRDefault="00C54E2D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Port#</w:t>
            </w:r>
            <w:r w:rsidR="00EE1874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id="12" w:name="OLE_LINK23"/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2"/>
          </w:p>
        </w:tc>
        <w:tc>
          <w:tcPr>
            <w:tcW w:w="18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060514CF" w14:textId="77777777" w:rsidR="00135342" w:rsidRDefault="009E3DCC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Room Name</w:t>
            </w:r>
            <w:r w:rsidR="0013534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  <w:p w14:paraId="19B51666" w14:textId="5B44BF99" w:rsidR="00212432" w:rsidRPr="00BD527B" w:rsidRDefault="00135342" w:rsidP="00BD527B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(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A</w:t>
            </w: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 xml:space="preserve">pplicable for </w:t>
            </w:r>
            <w:proofErr w:type="spellStart"/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Dosewatch</w:t>
            </w:r>
            <w:proofErr w:type="spellEnd"/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)</w:t>
            </w:r>
          </w:p>
        </w:tc>
      </w:tr>
      <w:tr w:rsidR="00212432" w14:paraId="50F1B956" w14:textId="61566F13" w:rsidTr="6869D4FA">
        <w:trPr>
          <w:trHeight w:val="294"/>
        </w:trPr>
        <w:tc>
          <w:tcPr>
            <w:tcW w:w="548" w:type="dxa"/>
            <w:vMerge/>
            <w:vAlign w:val="center"/>
          </w:tcPr>
          <w:p w14:paraId="5D7A53D7" w14:textId="77777777" w:rsidR="00212432" w:rsidRDefault="00212432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8EF5737" w14:textId="564E7110" w:rsidR="00212432" w:rsidRPr="00224B91" w:rsidRDefault="00C2360F" w:rsidP="00224B91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MR</w:t>
            </w:r>
            <w:r w:rsidR="00224B91" w:rsidRPr="00224B91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 System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5BEB9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9485E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1DDE6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404040" w:themeColor="text1" w:themeTint="BF"/>
              <w:right w:val="single" w:sz="8" w:space="0" w:color="auto"/>
            </w:tcBorders>
            <w:shd w:val="clear" w:color="auto" w:fill="auto"/>
            <w:vAlign w:val="center"/>
          </w:tcPr>
          <w:p w14:paraId="16C2FD07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404040" w:themeColor="text1" w:themeTint="BF"/>
              <w:right w:val="single" w:sz="8" w:space="0" w:color="auto"/>
            </w:tcBorders>
            <w:shd w:val="clear" w:color="auto" w:fill="auto"/>
            <w:vAlign w:val="center"/>
          </w:tcPr>
          <w:p w14:paraId="7DC89B1B" w14:textId="44752184" w:rsidR="00212432" w:rsidRPr="00BD527B" w:rsidRDefault="001177EA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4006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4BF0195F" w14:textId="77777777" w:rsidR="00212432" w:rsidRPr="00BD527B" w:rsidRDefault="00212432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24B91" w14:paraId="6CBD2A01" w14:textId="77777777" w:rsidTr="6869D4FA">
        <w:trPr>
          <w:trHeight w:val="294"/>
        </w:trPr>
        <w:tc>
          <w:tcPr>
            <w:tcW w:w="548" w:type="dxa"/>
            <w:vMerge/>
            <w:vAlign w:val="center"/>
          </w:tcPr>
          <w:p w14:paraId="7289093F" w14:textId="77777777" w:rsidR="00224B91" w:rsidRDefault="00224B91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E34AAB4" w14:textId="76BCDC9F" w:rsidR="00224B91" w:rsidRPr="00224B91" w:rsidRDefault="6869D4FA" w:rsidP="6869D4FA">
            <w:pPr>
              <w:spacing w:line="180" w:lineRule="exact"/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</w:pPr>
            <w:r w:rsidRPr="6869D4FA"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  <w:t>Magnet Monitor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575C3" w14:textId="7777777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3C03806C" w14:textId="3594B8E6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right w:val="single" w:sz="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6D628D1E" w14:textId="1B66108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78CCA896" w14:textId="32C6CB9D" w:rsidR="00224B91" w:rsidRPr="00BD527B" w:rsidRDefault="00224B91" w:rsidP="6869D4FA">
            <w:pPr>
              <w:spacing w:line="1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5E6C89E3" w14:textId="575D624C" w:rsidR="00224B91" w:rsidRPr="00BD527B" w:rsidRDefault="00224B91" w:rsidP="6869D4FA">
            <w:pPr>
              <w:spacing w:line="1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404040" w:themeColor="text1" w:themeTint="BF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4F2AC00" w14:textId="3DC658C7" w:rsidR="00224B91" w:rsidRPr="00BD527B" w:rsidRDefault="00224B91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59D875E3" w14:textId="77777777" w:rsidTr="6869D4FA">
        <w:trPr>
          <w:trHeight w:val="309"/>
        </w:trPr>
        <w:tc>
          <w:tcPr>
            <w:tcW w:w="548" w:type="dxa"/>
            <w:vMerge/>
            <w:vAlign w:val="center"/>
          </w:tcPr>
          <w:p w14:paraId="71DEB651" w14:textId="77777777" w:rsidR="00BD527B" w:rsidRDefault="00BD527B" w:rsidP="00BD527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052E60" w14:textId="37DE1CEB" w:rsidR="00BD527B" w:rsidRPr="00EE1874" w:rsidRDefault="00BD527B" w:rsidP="00211E2B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D08C" w14:textId="7777777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6ADD631F" w14:textId="27E04E80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shd w:val="clear" w:color="auto" w:fill="404040" w:themeFill="text1" w:themeFillTint="BF"/>
            <w:vAlign w:val="center"/>
          </w:tcPr>
          <w:p w14:paraId="4A309B6A" w14:textId="25862FB1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45C714CA" w14:textId="37D73016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17556B7" w14:textId="2A2A67A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5" w:type="dxa"/>
            <w:tcBorders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D8C48FB" w14:textId="416A682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03B702AE" w14:textId="77777777" w:rsidTr="6869D4FA">
        <w:trPr>
          <w:trHeight w:val="337"/>
        </w:trPr>
        <w:tc>
          <w:tcPr>
            <w:tcW w:w="548" w:type="dxa"/>
            <w:vMerge/>
            <w:vAlign w:val="center"/>
          </w:tcPr>
          <w:p w14:paraId="35EFAA09" w14:textId="77777777" w:rsidR="00BD527B" w:rsidRDefault="00BD527B" w:rsidP="00BD527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5AFACE" w14:textId="4D5E91F7" w:rsidR="00BD527B" w:rsidRPr="00EE1874" w:rsidRDefault="00BD527B" w:rsidP="00211E2B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  <w:r w:rsidR="00EE187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7B04" w14:textId="77777777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63001B8C" w14:textId="516C439B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162DB48F" w14:textId="63305CFD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2749E99" w14:textId="3D6A9AED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EF54CD0" w14:textId="57F06BF6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2390C3DF" w14:textId="555C7B3B" w:rsidR="00BD527B" w:rsidRPr="00BD527B" w:rsidRDefault="00BD527B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E46BD4" w14:paraId="36C4030C" w14:textId="77777777" w:rsidTr="6869D4FA">
        <w:trPr>
          <w:trHeight w:val="337"/>
        </w:trPr>
        <w:tc>
          <w:tcPr>
            <w:tcW w:w="548" w:type="dxa"/>
            <w:vMerge/>
            <w:vAlign w:val="center"/>
          </w:tcPr>
          <w:p w14:paraId="40F81CEC" w14:textId="77777777" w:rsidR="00E46BD4" w:rsidRDefault="00E46BD4" w:rsidP="00BD527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97A5A23" w14:textId="4A1A869F" w:rsidR="00E46BD4" w:rsidRPr="00EE1874" w:rsidRDefault="00E46BD4" w:rsidP="00211E2B">
            <w:pPr>
              <w:spacing w:line="180" w:lineRule="exact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NTP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network time protocol server)-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OPTIONAL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0A05F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5752412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9F58BEB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5C05BE37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635F29F5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54D97E02" w14:textId="77777777" w:rsidR="00E46BD4" w:rsidRPr="00BD527B" w:rsidRDefault="00E46BD4" w:rsidP="00BD527B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BD527B" w14:paraId="70FC7836" w14:textId="77777777" w:rsidTr="6869D4FA">
        <w:trPr>
          <w:trHeight w:val="267"/>
        </w:trPr>
        <w:tc>
          <w:tcPr>
            <w:tcW w:w="548" w:type="dxa"/>
            <w:vMerge/>
            <w:vAlign w:val="center"/>
          </w:tcPr>
          <w:p w14:paraId="4D105E9B" w14:textId="77777777" w:rsidR="00BD527B" w:rsidRDefault="00BD527B" w:rsidP="0021243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DDDCC88" w14:textId="17BF7EAA" w:rsidR="00BD527B" w:rsidRPr="00BD527B" w:rsidRDefault="00BD527B" w:rsidP="00BD527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</w:p>
        </w:tc>
      </w:tr>
      <w:tr w:rsidR="00211E2B" w14:paraId="3474B2F9" w14:textId="77777777" w:rsidTr="6869D4FA">
        <w:trPr>
          <w:trHeight w:val="285"/>
        </w:trPr>
        <w:tc>
          <w:tcPr>
            <w:tcW w:w="548" w:type="dxa"/>
            <w:vMerge/>
            <w:vAlign w:val="center"/>
          </w:tcPr>
          <w:p w14:paraId="684B5A69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D86D87" w14:textId="13E63EB0" w:rsidR="00211E2B" w:rsidRPr="00211E2B" w:rsidRDefault="00211E2B" w:rsidP="00211E2B">
            <w:pPr>
              <w:spacing w:line="200" w:lineRule="exact"/>
              <w:rPr>
                <w:rFonts w:eastAsia="Times New Roman" w:cstheme="minorHAnsi"/>
                <w:bCs/>
                <w:sz w:val="20"/>
                <w:szCs w:val="20"/>
              </w:rPr>
            </w:pPr>
            <w:r w:rsidRPr="00211E2B">
              <w:rPr>
                <w:rFonts w:ascii="GE Inspira Sans" w:eastAsia="Times New Roman" w:hAnsi="GE Inspira Sans" w:cs="Arial"/>
                <w:b/>
                <w:sz w:val="20"/>
                <w:szCs w:val="20"/>
              </w:rPr>
              <w:t>PACS HIS/RIS INFO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2EE966D" w14:textId="02417446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bookmarkStart w:id="13" w:name="OLE_LINK22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3"/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60DD140" w14:textId="2140399B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B21758C" w14:textId="37EEBAFD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8991984" w14:textId="25FE33E5" w:rsidR="00211E2B" w:rsidRPr="00BD527B" w:rsidRDefault="00211E2B" w:rsidP="00211E2B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211E2B" w14:paraId="6ED8F9FE" w14:textId="77777777" w:rsidTr="6869D4FA">
        <w:trPr>
          <w:trHeight w:val="272"/>
        </w:trPr>
        <w:tc>
          <w:tcPr>
            <w:tcW w:w="548" w:type="dxa"/>
            <w:vMerge/>
            <w:vAlign w:val="center"/>
          </w:tcPr>
          <w:p w14:paraId="23D9FE9D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D098215" w14:textId="5F8BC855" w:rsidR="00211E2B" w:rsidRPr="00BD527B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PACS </w:t>
            </w:r>
            <w:r w:rsidR="00E1565C"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Storage 1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0508B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EDA8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18A5E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84D0C2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3928924A" w14:textId="77777777" w:rsidTr="6869D4FA">
        <w:trPr>
          <w:trHeight w:val="248"/>
        </w:trPr>
        <w:tc>
          <w:tcPr>
            <w:tcW w:w="548" w:type="dxa"/>
            <w:vMerge/>
            <w:vAlign w:val="center"/>
          </w:tcPr>
          <w:p w14:paraId="35131B13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902693E" w14:textId="7644A02D" w:rsidR="00211E2B" w:rsidRPr="00E1565C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PACS </w:t>
            </w:r>
            <w:r w:rsidR="00E1565C"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>Query/Retrieve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C31F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66ECF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5C20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B0A14B" w14:textId="05DB486F" w:rsidR="00211E2B" w:rsidRPr="00BD527B" w:rsidRDefault="00E1565C" w:rsidP="00E1565C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14" w:name="OLE_LINK61"/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  <w:bookmarkEnd w:id="14"/>
          </w:p>
        </w:tc>
      </w:tr>
      <w:tr w:rsidR="00211E2B" w14:paraId="6C6AECC6" w14:textId="77777777" w:rsidTr="6869D4FA">
        <w:trPr>
          <w:trHeight w:val="329"/>
        </w:trPr>
        <w:tc>
          <w:tcPr>
            <w:tcW w:w="548" w:type="dxa"/>
            <w:vMerge/>
            <w:vAlign w:val="center"/>
          </w:tcPr>
          <w:p w14:paraId="2C535F61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57ED4B2" w14:textId="156B1F90" w:rsidR="00211E2B" w:rsidRPr="00E1565C" w:rsidRDefault="00E1565C" w:rsidP="00D146EA">
            <w:pPr>
              <w:spacing w:line="20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theme="minorHAnsi"/>
                <w:b/>
                <w:sz w:val="18"/>
                <w:szCs w:val="18"/>
              </w:rPr>
              <w:t>PACS Storage 2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27CF1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FFFF2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AAAF2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DC07C3C" w14:textId="7515B978" w:rsidR="00211E2B" w:rsidRPr="00BD527B" w:rsidRDefault="00211E2B" w:rsidP="00D146EA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11E2B" w14:paraId="3C176EAC" w14:textId="77777777" w:rsidTr="6869D4FA">
        <w:trPr>
          <w:trHeight w:val="364"/>
        </w:trPr>
        <w:tc>
          <w:tcPr>
            <w:tcW w:w="548" w:type="dxa"/>
            <w:vMerge/>
            <w:vAlign w:val="center"/>
          </w:tcPr>
          <w:p w14:paraId="1660543B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8C0ACB" w14:textId="473A8AA0" w:rsidR="00211E2B" w:rsidRPr="00211E2B" w:rsidRDefault="6869D4FA" w:rsidP="00D146EA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6869D4FA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HIS/RIS/DICOM WL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6B96D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486D4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55325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BEE3296" w14:textId="074B76B5" w:rsidR="00211E2B" w:rsidRDefault="00E1565C" w:rsidP="00E1565C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</w:p>
        </w:tc>
      </w:tr>
      <w:tr w:rsidR="00211E2B" w14:paraId="5B0D8FFC" w14:textId="77777777" w:rsidTr="6869D4FA">
        <w:trPr>
          <w:trHeight w:val="239"/>
        </w:trPr>
        <w:tc>
          <w:tcPr>
            <w:tcW w:w="548" w:type="dxa"/>
            <w:vMerge/>
            <w:vAlign w:val="center"/>
          </w:tcPr>
          <w:p w14:paraId="5E1E5423" w14:textId="77777777" w:rsidR="00211E2B" w:rsidRDefault="00211E2B" w:rsidP="00211E2B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C8EA3D0" w14:textId="2E4768C4" w:rsidR="00211E2B" w:rsidRPr="00211E2B" w:rsidRDefault="00211E2B" w:rsidP="00D146EA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F3CB4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88C93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5AC4F" w14:textId="77777777" w:rsidR="00211E2B" w:rsidRPr="00BD527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2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2156D44" w14:textId="77777777" w:rsidR="00211E2B" w:rsidRDefault="00211E2B" w:rsidP="00D146EA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0B5D81B8" w14:textId="1D461CF4" w:rsidR="00FA0FE5" w:rsidRDefault="00FA0FE5"/>
    <w:bookmarkEnd w:id="2"/>
    <w:sectPr w:rsidR="00FA0FE5" w:rsidSect="00BD527B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5F23" w14:textId="77777777" w:rsidR="00D74F4D" w:rsidRDefault="00D74F4D" w:rsidP="001927D3">
      <w:r>
        <w:separator/>
      </w:r>
    </w:p>
  </w:endnote>
  <w:endnote w:type="continuationSeparator" w:id="0">
    <w:p w14:paraId="79662C14" w14:textId="77777777" w:rsidR="00D74F4D" w:rsidRDefault="00D74F4D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0BE9" w14:textId="77777777" w:rsidR="00D74F4D" w:rsidRDefault="00D74F4D" w:rsidP="001927D3">
      <w:r>
        <w:separator/>
      </w:r>
    </w:p>
  </w:footnote>
  <w:footnote w:type="continuationSeparator" w:id="0">
    <w:p w14:paraId="10B8BB53" w14:textId="77777777" w:rsidR="00D74F4D" w:rsidRDefault="00D74F4D" w:rsidP="0019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53C"/>
    <w:multiLevelType w:val="multilevel"/>
    <w:tmpl w:val="41DA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85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2291337">
    <w:abstractNumId w:val="7"/>
  </w:num>
  <w:num w:numId="3" w16cid:durableId="861939440">
    <w:abstractNumId w:val="22"/>
  </w:num>
  <w:num w:numId="4" w16cid:durableId="233593900">
    <w:abstractNumId w:val="1"/>
  </w:num>
  <w:num w:numId="5" w16cid:durableId="1409767432">
    <w:abstractNumId w:val="13"/>
  </w:num>
  <w:num w:numId="6" w16cid:durableId="1153447196">
    <w:abstractNumId w:val="0"/>
  </w:num>
  <w:num w:numId="7" w16cid:durableId="537474988">
    <w:abstractNumId w:val="8"/>
  </w:num>
  <w:num w:numId="8" w16cid:durableId="707292772">
    <w:abstractNumId w:val="14"/>
  </w:num>
  <w:num w:numId="9" w16cid:durableId="165171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4511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464913">
    <w:abstractNumId w:val="10"/>
  </w:num>
  <w:num w:numId="12" w16cid:durableId="95953680">
    <w:abstractNumId w:val="5"/>
  </w:num>
  <w:num w:numId="13" w16cid:durableId="1952395502">
    <w:abstractNumId w:val="15"/>
  </w:num>
  <w:num w:numId="14" w16cid:durableId="1765370559">
    <w:abstractNumId w:val="11"/>
  </w:num>
  <w:num w:numId="15" w16cid:durableId="1176654467">
    <w:abstractNumId w:val="17"/>
  </w:num>
  <w:num w:numId="16" w16cid:durableId="747536295">
    <w:abstractNumId w:val="2"/>
  </w:num>
  <w:num w:numId="17" w16cid:durableId="845439646">
    <w:abstractNumId w:val="20"/>
  </w:num>
  <w:num w:numId="18" w16cid:durableId="1584560641">
    <w:abstractNumId w:val="12"/>
  </w:num>
  <w:num w:numId="19" w16cid:durableId="137232649">
    <w:abstractNumId w:val="9"/>
  </w:num>
  <w:num w:numId="20" w16cid:durableId="458573645">
    <w:abstractNumId w:val="6"/>
  </w:num>
  <w:num w:numId="21" w16cid:durableId="1207570020">
    <w:abstractNumId w:val="16"/>
  </w:num>
  <w:num w:numId="22" w16cid:durableId="1889104298">
    <w:abstractNumId w:val="4"/>
  </w:num>
  <w:num w:numId="23" w16cid:durableId="168259714">
    <w:abstractNumId w:val="21"/>
  </w:num>
  <w:num w:numId="24" w16cid:durableId="71081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336485">
    <w:abstractNumId w:val="18"/>
  </w:num>
  <w:num w:numId="26" w16cid:durableId="1444422422">
    <w:abstractNumId w:val="19"/>
  </w:num>
  <w:num w:numId="27" w16cid:durableId="1050032096">
    <w:abstractNumId w:val="23"/>
  </w:num>
  <w:num w:numId="28" w16cid:durableId="10369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07E4"/>
    <w:rsid w:val="00036008"/>
    <w:rsid w:val="00041A8C"/>
    <w:rsid w:val="000508D3"/>
    <w:rsid w:val="000548E2"/>
    <w:rsid w:val="00061696"/>
    <w:rsid w:val="000B5478"/>
    <w:rsid w:val="000D4790"/>
    <w:rsid w:val="000E2156"/>
    <w:rsid w:val="000F35D9"/>
    <w:rsid w:val="000F3AA0"/>
    <w:rsid w:val="00102404"/>
    <w:rsid w:val="001026BF"/>
    <w:rsid w:val="00105931"/>
    <w:rsid w:val="00112585"/>
    <w:rsid w:val="001131F7"/>
    <w:rsid w:val="001177EA"/>
    <w:rsid w:val="00122223"/>
    <w:rsid w:val="00135342"/>
    <w:rsid w:val="0013753A"/>
    <w:rsid w:val="00146473"/>
    <w:rsid w:val="00147560"/>
    <w:rsid w:val="001516A3"/>
    <w:rsid w:val="00153E56"/>
    <w:rsid w:val="00160C41"/>
    <w:rsid w:val="001720E5"/>
    <w:rsid w:val="00185A07"/>
    <w:rsid w:val="001916DF"/>
    <w:rsid w:val="001927D3"/>
    <w:rsid w:val="00196581"/>
    <w:rsid w:val="001A7070"/>
    <w:rsid w:val="001A7BEB"/>
    <w:rsid w:val="001D1696"/>
    <w:rsid w:val="001D236A"/>
    <w:rsid w:val="001D4759"/>
    <w:rsid w:val="001D6465"/>
    <w:rsid w:val="001D69B3"/>
    <w:rsid w:val="001F0452"/>
    <w:rsid w:val="00201F3B"/>
    <w:rsid w:val="00202F8D"/>
    <w:rsid w:val="00203C24"/>
    <w:rsid w:val="00205896"/>
    <w:rsid w:val="00211E2B"/>
    <w:rsid w:val="00212432"/>
    <w:rsid w:val="00215B07"/>
    <w:rsid w:val="00221792"/>
    <w:rsid w:val="00224B91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6C0B"/>
    <w:rsid w:val="00354695"/>
    <w:rsid w:val="003603D2"/>
    <w:rsid w:val="00362713"/>
    <w:rsid w:val="0037644E"/>
    <w:rsid w:val="00391819"/>
    <w:rsid w:val="003A730F"/>
    <w:rsid w:val="003C5889"/>
    <w:rsid w:val="003E287C"/>
    <w:rsid w:val="003F05C8"/>
    <w:rsid w:val="003F082F"/>
    <w:rsid w:val="003F4E37"/>
    <w:rsid w:val="00401672"/>
    <w:rsid w:val="004102FC"/>
    <w:rsid w:val="00427BD3"/>
    <w:rsid w:val="0043504B"/>
    <w:rsid w:val="00451BA8"/>
    <w:rsid w:val="00460FA8"/>
    <w:rsid w:val="00465B2B"/>
    <w:rsid w:val="0046669A"/>
    <w:rsid w:val="00484E18"/>
    <w:rsid w:val="00490BD3"/>
    <w:rsid w:val="00490D67"/>
    <w:rsid w:val="00491BF6"/>
    <w:rsid w:val="004A220D"/>
    <w:rsid w:val="004A509A"/>
    <w:rsid w:val="004B23D8"/>
    <w:rsid w:val="004C4D87"/>
    <w:rsid w:val="004C57CD"/>
    <w:rsid w:val="004E32B5"/>
    <w:rsid w:val="004E6EC6"/>
    <w:rsid w:val="004F2A86"/>
    <w:rsid w:val="00503D08"/>
    <w:rsid w:val="00506675"/>
    <w:rsid w:val="00512D46"/>
    <w:rsid w:val="005379F4"/>
    <w:rsid w:val="005442C9"/>
    <w:rsid w:val="0054498E"/>
    <w:rsid w:val="00564DD3"/>
    <w:rsid w:val="00577210"/>
    <w:rsid w:val="005B613B"/>
    <w:rsid w:val="005D2D36"/>
    <w:rsid w:val="005D3500"/>
    <w:rsid w:val="005D4115"/>
    <w:rsid w:val="005D42D1"/>
    <w:rsid w:val="005E0601"/>
    <w:rsid w:val="005F0738"/>
    <w:rsid w:val="005F6BDF"/>
    <w:rsid w:val="00613F6D"/>
    <w:rsid w:val="00614F39"/>
    <w:rsid w:val="0062001B"/>
    <w:rsid w:val="00624570"/>
    <w:rsid w:val="00637580"/>
    <w:rsid w:val="00646FF4"/>
    <w:rsid w:val="00655634"/>
    <w:rsid w:val="00655C40"/>
    <w:rsid w:val="006611A7"/>
    <w:rsid w:val="00665374"/>
    <w:rsid w:val="00665FA3"/>
    <w:rsid w:val="006670D2"/>
    <w:rsid w:val="00690BFB"/>
    <w:rsid w:val="006964CD"/>
    <w:rsid w:val="006A16C8"/>
    <w:rsid w:val="006C0677"/>
    <w:rsid w:val="006C1B4D"/>
    <w:rsid w:val="006D3967"/>
    <w:rsid w:val="006E5366"/>
    <w:rsid w:val="006F1258"/>
    <w:rsid w:val="006F6386"/>
    <w:rsid w:val="007054C6"/>
    <w:rsid w:val="0071121F"/>
    <w:rsid w:val="007213B4"/>
    <w:rsid w:val="0072404C"/>
    <w:rsid w:val="007265ED"/>
    <w:rsid w:val="00730035"/>
    <w:rsid w:val="00733110"/>
    <w:rsid w:val="00743C51"/>
    <w:rsid w:val="0078028B"/>
    <w:rsid w:val="00787C90"/>
    <w:rsid w:val="00792174"/>
    <w:rsid w:val="00792A38"/>
    <w:rsid w:val="007A7C62"/>
    <w:rsid w:val="007B6D9A"/>
    <w:rsid w:val="007C04ED"/>
    <w:rsid w:val="007C42AA"/>
    <w:rsid w:val="007E2E37"/>
    <w:rsid w:val="007E36D0"/>
    <w:rsid w:val="007F5FAD"/>
    <w:rsid w:val="008021A9"/>
    <w:rsid w:val="00812EB0"/>
    <w:rsid w:val="00813926"/>
    <w:rsid w:val="00854194"/>
    <w:rsid w:val="00861A06"/>
    <w:rsid w:val="00867BFD"/>
    <w:rsid w:val="0088135A"/>
    <w:rsid w:val="0088346D"/>
    <w:rsid w:val="008919A1"/>
    <w:rsid w:val="00894F74"/>
    <w:rsid w:val="008A4AA4"/>
    <w:rsid w:val="008A5BFF"/>
    <w:rsid w:val="008A684D"/>
    <w:rsid w:val="008B4135"/>
    <w:rsid w:val="008C13C7"/>
    <w:rsid w:val="008C67A2"/>
    <w:rsid w:val="008D12C4"/>
    <w:rsid w:val="008D7AAE"/>
    <w:rsid w:val="008E4B5A"/>
    <w:rsid w:val="009032AC"/>
    <w:rsid w:val="0090765E"/>
    <w:rsid w:val="00911BC0"/>
    <w:rsid w:val="00913917"/>
    <w:rsid w:val="00923199"/>
    <w:rsid w:val="009407F8"/>
    <w:rsid w:val="009642C8"/>
    <w:rsid w:val="00970AF6"/>
    <w:rsid w:val="009766A1"/>
    <w:rsid w:val="009824FD"/>
    <w:rsid w:val="00991762"/>
    <w:rsid w:val="00993C73"/>
    <w:rsid w:val="009B6629"/>
    <w:rsid w:val="009E3DCC"/>
    <w:rsid w:val="009E7025"/>
    <w:rsid w:val="009F5CFC"/>
    <w:rsid w:val="009F7305"/>
    <w:rsid w:val="00A03EA7"/>
    <w:rsid w:val="00A06D3C"/>
    <w:rsid w:val="00A16AE0"/>
    <w:rsid w:val="00A24B5C"/>
    <w:rsid w:val="00A27FBF"/>
    <w:rsid w:val="00A3122B"/>
    <w:rsid w:val="00A33579"/>
    <w:rsid w:val="00A34A37"/>
    <w:rsid w:val="00A561B8"/>
    <w:rsid w:val="00A6734D"/>
    <w:rsid w:val="00A76F9A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1E7"/>
    <w:rsid w:val="00AF1423"/>
    <w:rsid w:val="00B15478"/>
    <w:rsid w:val="00B25D78"/>
    <w:rsid w:val="00B3274D"/>
    <w:rsid w:val="00B40EEA"/>
    <w:rsid w:val="00B439FF"/>
    <w:rsid w:val="00B4428E"/>
    <w:rsid w:val="00B44325"/>
    <w:rsid w:val="00B527DB"/>
    <w:rsid w:val="00B5356C"/>
    <w:rsid w:val="00B5450A"/>
    <w:rsid w:val="00B818F9"/>
    <w:rsid w:val="00B83290"/>
    <w:rsid w:val="00B951ED"/>
    <w:rsid w:val="00BA14FE"/>
    <w:rsid w:val="00BA2CB0"/>
    <w:rsid w:val="00BC3859"/>
    <w:rsid w:val="00BC648C"/>
    <w:rsid w:val="00BD40DF"/>
    <w:rsid w:val="00BD527B"/>
    <w:rsid w:val="00BF6BB6"/>
    <w:rsid w:val="00C004DF"/>
    <w:rsid w:val="00C10DBC"/>
    <w:rsid w:val="00C17FE0"/>
    <w:rsid w:val="00C2360F"/>
    <w:rsid w:val="00C41C60"/>
    <w:rsid w:val="00C44614"/>
    <w:rsid w:val="00C45322"/>
    <w:rsid w:val="00C47718"/>
    <w:rsid w:val="00C54E2D"/>
    <w:rsid w:val="00C566F7"/>
    <w:rsid w:val="00C576A2"/>
    <w:rsid w:val="00C6039A"/>
    <w:rsid w:val="00C70C00"/>
    <w:rsid w:val="00C729E3"/>
    <w:rsid w:val="00C80198"/>
    <w:rsid w:val="00C916B4"/>
    <w:rsid w:val="00C91DDD"/>
    <w:rsid w:val="00C92BA4"/>
    <w:rsid w:val="00C97E31"/>
    <w:rsid w:val="00CB134B"/>
    <w:rsid w:val="00CB14A7"/>
    <w:rsid w:val="00CD3171"/>
    <w:rsid w:val="00CD4E50"/>
    <w:rsid w:val="00CD79B6"/>
    <w:rsid w:val="00CE1FAE"/>
    <w:rsid w:val="00D03678"/>
    <w:rsid w:val="00D1260F"/>
    <w:rsid w:val="00D13553"/>
    <w:rsid w:val="00D146EA"/>
    <w:rsid w:val="00D23ACD"/>
    <w:rsid w:val="00D318EE"/>
    <w:rsid w:val="00D41203"/>
    <w:rsid w:val="00D507FB"/>
    <w:rsid w:val="00D73DE9"/>
    <w:rsid w:val="00D74F4D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E00BE0"/>
    <w:rsid w:val="00E01014"/>
    <w:rsid w:val="00E03D36"/>
    <w:rsid w:val="00E1565C"/>
    <w:rsid w:val="00E23039"/>
    <w:rsid w:val="00E27D08"/>
    <w:rsid w:val="00E30B92"/>
    <w:rsid w:val="00E3756A"/>
    <w:rsid w:val="00E454CC"/>
    <w:rsid w:val="00E45537"/>
    <w:rsid w:val="00E46BD4"/>
    <w:rsid w:val="00E46CB7"/>
    <w:rsid w:val="00E57C42"/>
    <w:rsid w:val="00E74127"/>
    <w:rsid w:val="00E86D78"/>
    <w:rsid w:val="00E9024D"/>
    <w:rsid w:val="00EA2DCD"/>
    <w:rsid w:val="00EA3701"/>
    <w:rsid w:val="00EA617A"/>
    <w:rsid w:val="00EA72B7"/>
    <w:rsid w:val="00EB19A1"/>
    <w:rsid w:val="00EB57C6"/>
    <w:rsid w:val="00EC629E"/>
    <w:rsid w:val="00EC7E94"/>
    <w:rsid w:val="00EE013D"/>
    <w:rsid w:val="00EE1874"/>
    <w:rsid w:val="00EE315D"/>
    <w:rsid w:val="00EE5CAA"/>
    <w:rsid w:val="00EE749D"/>
    <w:rsid w:val="00EF4084"/>
    <w:rsid w:val="00F06C23"/>
    <w:rsid w:val="00F15544"/>
    <w:rsid w:val="00F1570C"/>
    <w:rsid w:val="00F157B5"/>
    <w:rsid w:val="00F16ED3"/>
    <w:rsid w:val="00F173B6"/>
    <w:rsid w:val="00F346CA"/>
    <w:rsid w:val="00F47EF3"/>
    <w:rsid w:val="00F55179"/>
    <w:rsid w:val="00F55796"/>
    <w:rsid w:val="00F66685"/>
    <w:rsid w:val="00F67572"/>
    <w:rsid w:val="00F730E1"/>
    <w:rsid w:val="00FA0FE5"/>
    <w:rsid w:val="00FA4E33"/>
    <w:rsid w:val="00FA71C5"/>
    <w:rsid w:val="00FC11A6"/>
    <w:rsid w:val="00FC2D59"/>
    <w:rsid w:val="00FC712F"/>
    <w:rsid w:val="00FE5AE2"/>
    <w:rsid w:val="6869D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insite.gehealthcare.com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6</cp:revision>
  <cp:lastPrinted>2024-02-21T17:02:00Z</cp:lastPrinted>
  <dcterms:created xsi:type="dcterms:W3CDTF">2023-08-22T17:12:00Z</dcterms:created>
  <dcterms:modified xsi:type="dcterms:W3CDTF">2024-02-21T17:03:00Z</dcterms:modified>
</cp:coreProperties>
</file>